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隶书" w:hAnsi="隶书" w:eastAsia="隶书" w:cs="隶书"/>
          <w:b w:val="0"/>
          <w:bCs w:val="0"/>
          <w:sz w:val="21"/>
          <w:szCs w:val="21"/>
          <w:lang w:val="en-US" w:eastAsia="zh-CN"/>
        </w:rPr>
        <w:t>常务副会长单位——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山西润洋翔宇科技有限公司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山西润洋翔宇科技有限公司，简称“润洋环卫”。润洋环卫注册资金2</w:t>
      </w:r>
      <w:r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000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万元，全部资金实缴，办公地址位于大同市云冈区恒安新区P2区北门商铺，2</w:t>
      </w:r>
      <w:r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014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年正式入驻，独门独立大院，占地面积约15000㎡，办公面积3000㎡。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公司主营：生活垃圾清运、吸污清掏疏通、住宅物业管理、道路清扫保洁、公共厕所管理、保洁服务。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自有环卫专业车辆设备超1</w:t>
      </w:r>
      <w:r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00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车辆：垃圾清运车、吸污清掏车、道路清扫车、清雪除雪车、高空作业车、渣土车、装载机、勾机等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垃圾箱桶：移动压缩式、摆臂式、勾臂式各类垃圾箱3</w:t>
      </w:r>
      <w:r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00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只、</w:t>
      </w:r>
      <w:r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240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升垃圾桶</w:t>
      </w:r>
      <w:r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20000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公司业务范围：涉及大同、朔州、忻州三个地市</w:t>
      </w:r>
      <w:r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个区县，年签订运行服务合同超过13</w:t>
      </w:r>
      <w:r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0余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份，向</w:t>
      </w:r>
      <w:r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382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个物业及单位服务站点、约3</w:t>
      </w:r>
      <w:r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0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万住户、超1</w:t>
      </w:r>
      <w:r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0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0万城镇居民提供各类服务；公司现有员工超7</w:t>
      </w:r>
      <w:r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0余人。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拥军承诺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1. 优先为优抚对象提供环卫、保洁等专业服务，并提供优惠价格。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2. 优先为优抚对象提供就业岗位。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3. 向优抚对象困难家庭进行关爱慰问活动。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N2ExZGM0YzQyMjM0NGEyODg2ZjZkOWI3OWQ5ZDYifQ=="/>
  </w:docVars>
  <w:rsids>
    <w:rsidRoot w:val="190A46D4"/>
    <w:rsid w:val="190A46D4"/>
    <w:rsid w:val="2BEE320D"/>
    <w:rsid w:val="5430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2021-09-17T08:16:00Z</dcterms:created>
  <dc:creator>敦华</dc:creator>
  <cp:lastModifiedBy>porson</cp:lastModifiedBy>
  <cp:lastPrinted>2023-10-10T01:33:02Z</cp:lastPrinted>
  <dcterms:modified xsi:type="dcterms:W3CDTF">2023-10-10T01:47:34Z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79C43D9713124599A7F86D139F59C1F8_13</vt:lpwstr>
  </property>
</Properties>
</file>